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0" w:afterAutospacing="0" w:line="600" w:lineRule="auto"/>
        <w:jc w:val="center"/>
        <w:rPr>
          <w:color w:val="494949"/>
          <w:sz w:val="22"/>
          <w:szCs w:val="22"/>
        </w:rPr>
      </w:pPr>
      <w:r>
        <w:rPr>
          <w:rStyle w:val="7"/>
          <w:color w:val="333333"/>
          <w:sz w:val="44"/>
          <w:szCs w:val="44"/>
        </w:rPr>
        <w:t>学而思网校2020</w:t>
      </w:r>
      <w:r>
        <w:rPr>
          <w:rStyle w:val="7"/>
          <w:rFonts w:hint="eastAsia"/>
          <w:color w:val="333333"/>
          <w:sz w:val="44"/>
          <w:szCs w:val="44"/>
        </w:rPr>
        <w:t>届</w:t>
      </w:r>
      <w:r>
        <w:rPr>
          <w:rStyle w:val="7"/>
          <w:color w:val="333333"/>
          <w:sz w:val="44"/>
          <w:szCs w:val="44"/>
        </w:rPr>
        <w:t>校园招聘</w:t>
      </w:r>
    </w:p>
    <w:p>
      <w:pPr>
        <w:pStyle w:val="4"/>
        <w:spacing w:before="0" w:beforeAutospacing="0" w:after="0" w:afterAutospacing="0" w:line="360" w:lineRule="auto"/>
        <w:rPr>
          <w:color w:val="494949"/>
          <w:sz w:val="22"/>
          <w:szCs w:val="22"/>
        </w:rPr>
      </w:pPr>
      <w:r>
        <w:rPr>
          <w:color w:val="494949"/>
          <w:sz w:val="22"/>
          <w:szCs w:val="22"/>
        </w:rPr>
        <w:t> </w:t>
      </w:r>
    </w:p>
    <w:p>
      <w:pPr>
        <w:pStyle w:val="10"/>
        <w:spacing w:before="0" w:beforeAutospacing="0" w:after="0" w:afterAutospacing="0" w:line="360" w:lineRule="auto"/>
        <w:rPr>
          <w:color w:val="494949"/>
          <w:sz w:val="22"/>
          <w:szCs w:val="22"/>
        </w:rPr>
      </w:pPr>
      <w:r>
        <w:rPr>
          <w:rStyle w:val="7"/>
          <w:color w:val="494949"/>
          <w:sz w:val="28"/>
          <w:szCs w:val="28"/>
        </w:rPr>
        <w:t>【公司介绍】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学而思网校是好未来教育集团（2010年纽交所上市）旗下的中小学在线教育品牌，也是国内较早整合“互联网”与“教育”两大领域的中小学在线学习平台之一。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学而思网校，为3-18岁孩子提供小初高全学科课外教学。十余年教学沉淀，“直播+辅导”双师模式，AI技术辅助教学。老师带着学，私教带着练，课堂互动多，课程有回放，及时答疑，随时退费，全国200多个城市的中小学生都在网校学习。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Style w:val="11"/>
          <w:rFonts w:ascii="微软雅黑" w:hAnsi="微软雅黑" w:eastAsia="微软雅黑"/>
          <w:color w:val="494949"/>
        </w:rPr>
      </w:pPr>
      <w:r>
        <w:rPr>
          <w:rStyle w:val="11"/>
          <w:rFonts w:ascii="微软雅黑" w:hAnsi="微软雅黑" w:eastAsia="微软雅黑"/>
          <w:color w:val="494949"/>
        </w:rPr>
        <w:t>见证互联网改变学习，不做在线教育风口的旁观者。我们期待你的加入！</w:t>
      </w:r>
    </w:p>
    <w:p>
      <w:pPr>
        <w:pStyle w:val="10"/>
        <w:spacing w:before="0" w:beforeAutospacing="0" w:after="0" w:afterAutospacing="0" w:line="276" w:lineRule="auto"/>
        <w:ind w:firstLine="440" w:firstLineChars="200"/>
        <w:rPr>
          <w:rFonts w:ascii="微软雅黑" w:hAnsi="微软雅黑" w:eastAsia="微软雅黑"/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rPr>
          <w:rStyle w:val="7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>【项目介绍】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学而思网校人才选拔项目——“沸点计划”已经正式启动，项目旨在选拔、培养愿意从事“互联网+教育”行业的优秀人才，为行业进步贡献新生力量。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“沸点计划”致力于为优秀学子提供一个优质的就业、实习平台，让更多人才加入学而思网校，接触学而思网校核心业务，了解学而思网校的文化价值，也为学而思网校未来发展储备优秀的核心骨干。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FIND YOUR PASSION AND DO IT !————“沸点计划”期待与你相遇，沸腾热爱，点燃梦想，一起推动“互联网+教育”的进步！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Fonts w:ascii="微软雅黑" w:hAnsi="微软雅黑" w:eastAsia="微软雅黑"/>
          <w:color w:val="494949"/>
          <w:sz w:val="22"/>
          <w:szCs w:val="22"/>
        </w:rPr>
        <w:t> </w:t>
      </w:r>
    </w:p>
    <w:p>
      <w:pPr>
        <w:pStyle w:val="10"/>
        <w:spacing w:before="0" w:beforeAutospacing="0" w:after="0" w:afterAutospacing="0" w:line="360" w:lineRule="auto"/>
        <w:rPr>
          <w:rStyle w:val="7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>【项目特色】</w:t>
      </w:r>
    </w:p>
    <w:p>
      <w:pPr>
        <w:pStyle w:val="10"/>
        <w:spacing w:before="0" w:beforeAutospacing="0" w:after="0" w:afterAutospacing="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7"/>
          <w:rFonts w:ascii="微软雅黑" w:hAnsi="微软雅黑" w:eastAsia="微软雅黑"/>
          <w:color w:val="494949"/>
        </w:rPr>
        <w:t>1、 技能与思维同培养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“沸点计划”将开放学而思网校核心业务岗位——辅导老师、专属老师、社群/用户运营等岗位，根据岗位特征和人员素质进行双向匹配。通过项目加入后，将接触核心业务岗位，了解“互联网+教育”行业的运营模式及运营逻辑，培养职业能力及敏锐度。</w:t>
      </w:r>
    </w:p>
    <w:p>
      <w:pPr>
        <w:pStyle w:val="10"/>
        <w:spacing w:before="0" w:beforeAutospacing="0" w:after="0" w:afterAutospacing="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7"/>
          <w:rFonts w:ascii="微软雅黑" w:hAnsi="微软雅黑" w:eastAsia="微软雅黑"/>
          <w:color w:val="494949"/>
        </w:rPr>
        <w:t>2、 机遇与挑战并存在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“沸点计划”招募本科学历的优秀人才，组成有热情、有激情的核心业务团队，采用底薪+绩效双重激励，并有学而思网校项目负责人亲自指导，给予大量学习、成长的机会，也将面临“互联网+教育”行业的高效运作模式的挑战。</w:t>
      </w:r>
    </w:p>
    <w:p>
      <w:pPr>
        <w:pStyle w:val="10"/>
        <w:spacing w:before="0" w:beforeAutospacing="0" w:after="0" w:afterAutospacing="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7"/>
          <w:rFonts w:ascii="微软雅黑" w:hAnsi="微软雅黑" w:eastAsia="微软雅黑"/>
          <w:color w:val="494949"/>
        </w:rPr>
        <w:t>3、 能力与发展双提升</w:t>
      </w:r>
    </w:p>
    <w:p>
      <w:pPr>
        <w:pStyle w:val="10"/>
        <w:spacing w:before="0" w:beforeAutospacing="0" w:after="0" w:afterAutospacing="0" w:line="276" w:lineRule="auto"/>
        <w:ind w:firstLine="480" w:firstLineChars="200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ascii="微软雅黑" w:hAnsi="微软雅黑" w:eastAsia="微软雅黑"/>
          <w:color w:val="494949"/>
        </w:rPr>
        <w:t>“沸点计划”为优秀人才提供全面培训学习体系，有机会接触“互联网+教育”行业资深专家，了解最前沿的行业资讯与专业知识，根据表现提供多种晋升通道，让优秀的人才实现职业的可持续发展。</w:t>
      </w:r>
    </w:p>
    <w:p>
      <w:pPr>
        <w:pStyle w:val="4"/>
        <w:spacing w:before="0" w:beforeAutospacing="0" w:after="0" w:afterAutospacing="0" w:line="276" w:lineRule="auto"/>
        <w:rPr>
          <w:color w:val="494949"/>
          <w:sz w:val="22"/>
          <w:szCs w:val="22"/>
        </w:rPr>
      </w:pPr>
      <w:r>
        <w:rPr>
          <w:color w:val="494949"/>
          <w:sz w:val="22"/>
          <w:szCs w:val="22"/>
        </w:rPr>
        <w:t> </w:t>
      </w:r>
    </w:p>
    <w:p>
      <w:pPr>
        <w:pStyle w:val="10"/>
        <w:spacing w:before="0" w:beforeAutospacing="0" w:after="0" w:afterAutospacing="0" w:line="360" w:lineRule="auto"/>
        <w:rPr>
          <w:rStyle w:val="7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>【工作职责】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1、参与直播课程，重点跟踪学员在网校的学习效果；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2、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检查学生学习效果，优化教学方法，及时跟踪反馈提升教学质量；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3、学员班级群内维护答疑，解决学员家长问题；</w:t>
      </w:r>
    </w:p>
    <w:p>
      <w:pPr>
        <w:pStyle w:val="4"/>
        <w:spacing w:before="0" w:beforeAutospacing="0" w:after="0" w:afterAutospacing="0" w:line="276" w:lineRule="auto"/>
        <w:rPr>
          <w:rFonts w:ascii="微软雅黑" w:hAnsi="微软雅黑" w:eastAsia="微软雅黑"/>
          <w:color w:val="494949"/>
          <w:sz w:val="22"/>
          <w:szCs w:val="22"/>
        </w:rPr>
      </w:pPr>
      <w:r>
        <w:rPr>
          <w:rStyle w:val="11"/>
          <w:rFonts w:hint="eastAsia" w:ascii="微软雅黑" w:hAnsi="微软雅黑" w:eastAsia="微软雅黑"/>
          <w:color w:val="494949"/>
        </w:rPr>
        <w:t>4、与家长保持良好沟通，及时反馈学生学习情况，关注学员课程报名情况。</w:t>
      </w:r>
      <w:r>
        <w:rPr>
          <w:rFonts w:ascii="微软雅黑" w:hAnsi="微软雅黑" w:eastAsia="微软雅黑"/>
          <w:color w:val="494949"/>
          <w:sz w:val="22"/>
          <w:szCs w:val="22"/>
        </w:rPr>
        <w:t> </w:t>
      </w:r>
    </w:p>
    <w:p>
      <w:pPr>
        <w:pStyle w:val="4"/>
        <w:spacing w:before="0" w:beforeAutospacing="0" w:after="0" w:afterAutospacing="0" w:line="276" w:lineRule="auto"/>
        <w:rPr>
          <w:rFonts w:ascii="微软雅黑" w:hAnsi="微软雅黑" w:eastAsia="微软雅黑"/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rPr>
          <w:rStyle w:val="7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>【任职要求】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1、统招全日制本科及以上学历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， 1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9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-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20届毕业生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2、学习能力强，中小学基础知识扎实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，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英语科目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需要英语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四级（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或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专四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60分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以上）；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3、普通话标准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，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良好的沟通能力和团队合作能力；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4、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有责任心，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愿意投身教育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事业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。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</w:p>
    <w:p>
      <w:pPr>
        <w:pStyle w:val="4"/>
        <w:spacing w:before="0" w:beforeAutospacing="0" w:after="0" w:afterAutospacing="0" w:line="360" w:lineRule="auto"/>
        <w:rPr>
          <w:rStyle w:val="7"/>
          <w:color w:val="494949"/>
          <w:sz w:val="28"/>
          <w:szCs w:val="28"/>
        </w:rPr>
      </w:pPr>
      <w:r>
        <w:rPr>
          <w:rFonts w:ascii="微软雅黑" w:hAnsi="微软雅黑" w:eastAsia="微软雅黑"/>
          <w:color w:val="494949"/>
          <w:sz w:val="22"/>
          <w:szCs w:val="22"/>
        </w:rPr>
        <w:t> </w:t>
      </w:r>
      <w:r>
        <w:rPr>
          <w:rStyle w:val="7"/>
          <w:color w:val="494949"/>
          <w:sz w:val="28"/>
          <w:szCs w:val="28"/>
        </w:rPr>
        <w:t>【</w:t>
      </w:r>
      <w:r>
        <w:rPr>
          <w:rStyle w:val="7"/>
          <w:rFonts w:hint="eastAsia"/>
          <w:color w:val="494949"/>
          <w:sz w:val="28"/>
          <w:szCs w:val="28"/>
        </w:rPr>
        <w:t>招聘科目</w:t>
      </w:r>
      <w:r>
        <w:rPr>
          <w:rStyle w:val="7"/>
          <w:color w:val="494949"/>
          <w:sz w:val="28"/>
          <w:szCs w:val="28"/>
        </w:rPr>
        <w:t>】</w:t>
      </w:r>
    </w:p>
    <w:p>
      <w:pPr>
        <w:pStyle w:val="4"/>
        <w:spacing w:before="0" w:beforeAutospacing="0" w:after="0" w:afterAutospacing="0" w:line="360" w:lineRule="auto"/>
        <w:rPr>
          <w:rStyle w:val="11"/>
          <w:rFonts w:ascii="微软雅黑" w:hAnsi="微软雅黑" w:eastAsia="微软雅黑"/>
          <w:color w:val="494949"/>
        </w:rPr>
      </w:pPr>
      <w:r>
        <w:rPr>
          <w:rStyle w:val="11"/>
          <w:rFonts w:hint="eastAsia" w:ascii="微软雅黑" w:hAnsi="微软雅黑" w:eastAsia="微软雅黑"/>
          <w:color w:val="494949"/>
        </w:rPr>
        <w:t>小学：语文、数学、英语</w:t>
      </w:r>
    </w:p>
    <w:p>
      <w:pPr>
        <w:pStyle w:val="4"/>
        <w:spacing w:before="0" w:beforeAutospacing="0" w:after="0" w:afterAutospacing="0" w:line="360" w:lineRule="auto"/>
        <w:rPr>
          <w:rStyle w:val="11"/>
          <w:rFonts w:ascii="微软雅黑" w:hAnsi="微软雅黑" w:eastAsia="微软雅黑"/>
          <w:color w:val="494949"/>
        </w:rPr>
      </w:pPr>
      <w:r>
        <w:rPr>
          <w:rStyle w:val="11"/>
          <w:rFonts w:hint="eastAsia" w:ascii="微软雅黑" w:hAnsi="微软雅黑" w:eastAsia="微软雅黑"/>
          <w:color w:val="494949"/>
        </w:rPr>
        <w:t>初中：语文、数学、英语、物理、化学</w:t>
      </w:r>
    </w:p>
    <w:p>
      <w:pPr>
        <w:pStyle w:val="4"/>
        <w:spacing w:before="0" w:beforeAutospacing="0" w:after="0" w:afterAutospacing="0" w:line="360" w:lineRule="auto"/>
        <w:rPr>
          <w:rStyle w:val="11"/>
          <w:rFonts w:ascii="微软雅黑" w:hAnsi="微软雅黑" w:eastAsia="微软雅黑"/>
          <w:color w:val="494949"/>
        </w:rPr>
      </w:pPr>
      <w:r>
        <w:rPr>
          <w:rStyle w:val="11"/>
          <w:rFonts w:hint="eastAsia" w:ascii="微软雅黑" w:hAnsi="微软雅黑" w:eastAsia="微软雅黑"/>
          <w:color w:val="494949"/>
        </w:rPr>
        <w:t>高中全科、少儿编程</w:t>
      </w:r>
    </w:p>
    <w:p>
      <w:pPr>
        <w:pStyle w:val="4"/>
        <w:spacing w:before="0" w:beforeAutospacing="0" w:after="0" w:afterAutospacing="0" w:line="360" w:lineRule="auto"/>
        <w:rPr>
          <w:rFonts w:ascii="微软雅黑" w:hAnsi="微软雅黑" w:eastAsia="微软雅黑"/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rPr>
          <w:rStyle w:val="7"/>
          <w:color w:val="494949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 xml:space="preserve">【工作地点】 </w:t>
      </w:r>
    </w:p>
    <w:p>
      <w:pPr>
        <w:pStyle w:val="10"/>
        <w:spacing w:before="0" w:beforeAutospacing="0" w:after="0" w:afterAutospacing="0" w:line="360" w:lineRule="auto"/>
        <w:rPr>
          <w:rStyle w:val="11"/>
          <w:rFonts w:hint="eastAsia" w:ascii="微软雅黑" w:hAnsi="微软雅黑" w:eastAsia="微软雅黑"/>
          <w:color w:val="494949"/>
        </w:rPr>
      </w:pPr>
      <w:r>
        <w:rPr>
          <w:rStyle w:val="11"/>
          <w:rFonts w:hint="eastAsia" w:ascii="微软雅黑" w:hAnsi="微软雅黑" w:eastAsia="微软雅黑"/>
          <w:color w:val="494949"/>
        </w:rPr>
        <w:t>西安，济南，武汉，成都，镇江，南京，合肥，天津，石家庄，重庆，长沙，沈阳，长春，郑州</w:t>
      </w:r>
    </w:p>
    <w:p>
      <w:pPr>
        <w:pStyle w:val="10"/>
        <w:spacing w:before="0" w:beforeAutospacing="0" w:after="0" w:afterAutospacing="0" w:line="360" w:lineRule="auto"/>
        <w:rPr>
          <w:rStyle w:val="11"/>
          <w:rFonts w:hint="eastAsia" w:ascii="微软雅黑" w:hAnsi="微软雅黑" w:eastAsia="微软雅黑"/>
          <w:color w:val="494949"/>
        </w:rPr>
      </w:pPr>
    </w:p>
    <w:p>
      <w:pPr>
        <w:pStyle w:val="10"/>
        <w:spacing w:before="0" w:beforeAutospacing="0" w:after="0" w:afterAutospacing="0" w:line="360" w:lineRule="auto"/>
        <w:rPr>
          <w:rStyle w:val="7"/>
          <w:color w:val="494949"/>
          <w:sz w:val="28"/>
          <w:szCs w:val="28"/>
        </w:rPr>
      </w:pPr>
      <w:r>
        <w:rPr>
          <w:rStyle w:val="7"/>
          <w:color w:val="494949"/>
          <w:sz w:val="28"/>
          <w:szCs w:val="28"/>
        </w:rPr>
        <w:t>【薪酬福利】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薪资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：年薪8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-12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万，每年两次涨薪机会；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福利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：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六险一金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（医疗、养老、生育、工伤、失业、商保+住房公积金）；</w:t>
      </w:r>
    </w:p>
    <w:p>
      <w:pPr>
        <w:spacing w:line="276" w:lineRule="auto"/>
        <w:ind w:firstLine="720" w:firstLineChars="300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无息住房贷款、带薪年假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、每日水果零食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、晚餐；</w:t>
      </w:r>
    </w:p>
    <w:p>
      <w:pPr>
        <w:spacing w:line="276" w:lineRule="auto"/>
        <w:ind w:firstLine="720" w:firstLineChars="300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年度体检、直系亲属报班优惠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、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企业职业培训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、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团队建设、婚嫁礼金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、</w:t>
      </w:r>
    </w:p>
    <w:p>
      <w:pPr>
        <w:spacing w:line="276" w:lineRule="auto"/>
        <w:ind w:firstLine="720" w:firstLineChars="300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节日礼物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等。</w:t>
      </w:r>
    </w:p>
    <w:p>
      <w:pPr>
        <w:spacing w:line="276" w:lineRule="auto"/>
        <w:ind w:firstLine="720" w:firstLineChars="300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</w:p>
    <w:p>
      <w:pPr>
        <w:pStyle w:val="10"/>
        <w:spacing w:before="0" w:beforeAutospacing="0" w:after="0" w:afterAutospacing="0" w:line="360" w:lineRule="auto"/>
        <w:rPr>
          <w:rStyle w:val="7"/>
          <w:b w:val="0"/>
          <w:color w:val="494949"/>
          <w:sz w:val="28"/>
          <w:szCs w:val="28"/>
        </w:rPr>
      </w:pPr>
      <w:r>
        <w:rPr>
          <w:rStyle w:val="7"/>
          <w:rFonts w:hint="eastAsia"/>
          <w:b w:val="0"/>
          <w:color w:val="494949"/>
          <w:sz w:val="28"/>
          <w:szCs w:val="28"/>
        </w:rPr>
        <w:t>【</w:t>
      </w:r>
      <w:r>
        <w:rPr>
          <w:rStyle w:val="7"/>
          <w:rFonts w:hint="eastAsia"/>
          <w:color w:val="494949"/>
          <w:sz w:val="28"/>
          <w:szCs w:val="28"/>
        </w:rPr>
        <w:t>入职</w:t>
      </w:r>
      <w:r>
        <w:rPr>
          <w:rStyle w:val="7"/>
          <w:color w:val="494949"/>
          <w:sz w:val="28"/>
          <w:szCs w:val="28"/>
        </w:rPr>
        <w:t>流程</w:t>
      </w:r>
      <w:r>
        <w:rPr>
          <w:rStyle w:val="7"/>
          <w:rFonts w:hint="eastAsia"/>
          <w:b w:val="0"/>
          <w:color w:val="494949"/>
          <w:sz w:val="28"/>
          <w:szCs w:val="28"/>
        </w:rPr>
        <w:t>】</w:t>
      </w:r>
    </w:p>
    <w:p>
      <w:pPr>
        <w:pStyle w:val="10"/>
        <w:spacing w:before="0" w:beforeAutospacing="0" w:after="0" w:afterAutospacing="0" w:line="360" w:lineRule="auto"/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扫码网申——线上面试—签约入职——带薪培训(线上)</w:t>
      </w:r>
    </w:p>
    <w:p>
      <w:pPr>
        <w:pStyle w:val="10"/>
        <w:spacing w:before="0" w:beforeAutospacing="0" w:after="0" w:afterAutospacing="0" w:line="360" w:lineRule="auto"/>
        <w:rPr>
          <w:rStyle w:val="7"/>
          <w:color w:val="494949"/>
          <w:sz w:val="28"/>
          <w:szCs w:val="28"/>
        </w:rPr>
      </w:pPr>
      <w:r>
        <w:rPr>
          <w:rStyle w:val="7"/>
          <w:rFonts w:hint="eastAsia"/>
          <w:color w:val="494949"/>
          <w:sz w:val="28"/>
          <w:szCs w:val="28"/>
        </w:rPr>
        <w:t>【投递简历】</w:t>
      </w:r>
    </w:p>
    <w:p>
      <w:pPr>
        <w:spacing w:line="276" w:lineRule="auto"/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电脑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端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点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链接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投递简历：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 xml:space="preserve"> http://job.100tal.com/zpdetail/510363763</w:t>
      </w:r>
    </w:p>
    <w:p>
      <w:pPr>
        <w:spacing w:line="276" w:lineRule="auto"/>
        <w:ind w:firstLine="480" w:firstLineChars="200"/>
        <w:rPr>
          <w:rStyle w:val="11"/>
          <w:rFonts w:hint="default" w:ascii="微软雅黑" w:hAnsi="微软雅黑" w:eastAsia="微软雅黑" w:cs="宋体"/>
          <w:color w:val="494949"/>
          <w:kern w:val="0"/>
          <w:sz w:val="24"/>
          <w:szCs w:val="24"/>
          <w:lang w:val="en-US" w:eastAsia="zh-CN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手机端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扫码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投递简历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：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  <w:lang w:val="en-US" w:eastAsia="zh-CN"/>
        </w:rPr>
        <w:t xml:space="preserve">                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欢迎各位同学进群了解：</w:t>
      </w:r>
    </w:p>
    <w:p>
      <w:pPr>
        <w:spacing w:line="276" w:lineRule="auto"/>
        <w:rPr>
          <w:rStyle w:val="7"/>
          <w:color w:val="494949"/>
          <w:sz w:val="28"/>
          <w:szCs w:val="28"/>
        </w:rPr>
      </w:pPr>
      <w:bookmarkStart w:id="0" w:name="_GoBack"/>
      <w:r>
        <w:drawing>
          <wp:inline distT="0" distB="0" distL="0" distR="0">
            <wp:extent cx="2120900" cy="2104390"/>
            <wp:effectExtent l="0" t="0" r="1270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6" t="4667" r="3667" b="3278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lang w:val="en-US" w:eastAsia="zh-CN"/>
        </w:rPr>
        <w:t xml:space="preserve">           </w:t>
      </w:r>
      <w:r>
        <w:rPr>
          <w:rStyle w:val="7"/>
          <w:rFonts w:hint="eastAsia" w:eastAsia="宋体"/>
          <w:color w:val="494949"/>
          <w:sz w:val="28"/>
          <w:szCs w:val="28"/>
          <w:lang w:eastAsia="zh-CN"/>
        </w:rPr>
        <w:drawing>
          <wp:inline distT="0" distB="0" distL="114300" distR="114300">
            <wp:extent cx="2020570" cy="2047875"/>
            <wp:effectExtent l="0" t="0" r="17780" b="9525"/>
            <wp:docPr id="5" name="图片 5" descr="qrcode_1580957245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code_158095724535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057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spacing w:before="0" w:beforeAutospacing="0" w:after="0" w:afterAutospacing="0" w:line="360" w:lineRule="auto"/>
        <w:rPr>
          <w:rStyle w:val="7"/>
          <w:color w:val="494949"/>
          <w:sz w:val="28"/>
          <w:szCs w:val="28"/>
        </w:rPr>
      </w:pPr>
      <w:r>
        <w:rPr>
          <w:rStyle w:val="7"/>
          <w:rFonts w:hint="eastAsia"/>
          <w:color w:val="494949"/>
          <w:sz w:val="28"/>
          <w:szCs w:val="28"/>
        </w:rPr>
        <w:t>【联系方式】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公司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官网：</w:t>
      </w:r>
      <w:r>
        <w:fldChar w:fldCharType="begin"/>
      </w:r>
      <w:r>
        <w:instrText xml:space="preserve"> HYPERLINK "http://www.xueersi.com" </w:instrText>
      </w:r>
      <w:r>
        <w:fldChar w:fldCharType="separate"/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http://www.xueersi.com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fldChar w:fldCharType="end"/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电话：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  <w:lang w:val="en-US" w:eastAsia="zh-CN"/>
        </w:rPr>
        <w:t>15229894274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 xml:space="preserve">    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  <w:lang w:val="en-US" w:eastAsia="zh-CN"/>
        </w:rPr>
        <w:t>18291003684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（西安分校）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公司地址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：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陕西省西安市雁塔区高新三路1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2号陕西人保大厦</w:t>
      </w: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8-</w:t>
      </w:r>
      <w:r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  <w:t>12层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Style w:val="11"/>
          <w:rFonts w:hint="eastAsia" w:ascii="微软雅黑" w:hAnsi="微软雅黑" w:eastAsia="微软雅黑" w:cs="宋体"/>
          <w:color w:val="494949"/>
          <w:kern w:val="0"/>
          <w:sz w:val="24"/>
          <w:szCs w:val="24"/>
        </w:rPr>
        <w:t>关注公众号了解更多公司详情：</w:t>
      </w:r>
    </w:p>
    <w:p>
      <w:pPr>
        <w:spacing w:line="276" w:lineRule="auto"/>
        <w:rPr>
          <w:rStyle w:val="11"/>
          <w:rFonts w:ascii="微软雅黑" w:hAnsi="微软雅黑" w:eastAsia="微软雅黑" w:cs="宋体"/>
          <w:color w:val="494949"/>
          <w:kern w:val="0"/>
          <w:sz w:val="24"/>
          <w:szCs w:val="24"/>
        </w:rPr>
      </w:pPr>
      <w:r>
        <w:rPr>
          <w:rFonts w:asciiTheme="minorEastAsia" w:hAnsiTheme="minorEastAsia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1855470</wp:posOffset>
            </wp:positionH>
            <wp:positionV relativeFrom="paragraph">
              <wp:posOffset>63500</wp:posOffset>
            </wp:positionV>
            <wp:extent cx="1478280" cy="1478280"/>
            <wp:effectExtent l="0" t="0" r="7620" b="762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spacing w:before="0" w:beforeAutospacing="0" w:after="0" w:afterAutospacing="0" w:line="360" w:lineRule="auto"/>
        <w:rPr>
          <w:color w:val="494949"/>
          <w:sz w:val="22"/>
          <w:szCs w:val="22"/>
        </w:rPr>
      </w:pPr>
      <w:r>
        <w:rPr>
          <w:color w:val="494949"/>
          <w:sz w:val="22"/>
          <w:szCs w:val="22"/>
        </w:rPr>
        <w:t> </w:t>
      </w:r>
    </w:p>
    <w:p>
      <w:pPr>
        <w:pStyle w:val="10"/>
        <w:spacing w:before="0" w:beforeAutospacing="0" w:after="0" w:afterAutospacing="0" w:line="360" w:lineRule="auto"/>
        <w:rPr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rPr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rPr>
          <w:color w:val="494949"/>
          <w:sz w:val="22"/>
          <w:szCs w:val="22"/>
        </w:rPr>
      </w:pPr>
    </w:p>
    <w:p>
      <w:pPr>
        <w:pStyle w:val="10"/>
        <w:spacing w:before="0" w:beforeAutospacing="0" w:after="0" w:afterAutospacing="0" w:line="360" w:lineRule="auto"/>
        <w:jc w:val="center"/>
        <w:rPr>
          <w:color w:val="494949"/>
          <w:sz w:val="22"/>
          <w:szCs w:val="22"/>
        </w:rPr>
      </w:pPr>
      <w:r>
        <w:rPr>
          <w:b/>
          <w:bCs/>
          <w:color w:val="494949"/>
          <w:sz w:val="32"/>
          <w:szCs w:val="32"/>
        </w:rPr>
        <w:t>学而思网校期待您的加入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PowerPlusWaterMarkObject1731746517" o:spid="_x0000_s2055" o:spt="136" type="#_x0000_t136" style="position:absolute;left:0pt;height:97.55pt;width:487.9pt;mso-position-horizontal:center;mso-position-horizontal-relative:margin;mso-position-vertical:center;mso-position-vertical-relative:margin;rotation:20643840f;z-index:-251653120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学而思网校" style="font-family:宋体;font-size:1pt;v-text-align:center;"/>
        </v:shape>
      </w:pict>
    </w:r>
    <w:r>
      <w:drawing>
        <wp:inline distT="0" distB="0" distL="0" distR="0">
          <wp:extent cx="2814320" cy="4953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1605" cy="5405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PowerPlusWaterMarkObject1731746516" o:spid="_x0000_s2054" o:spt="136" type="#_x0000_t136" style="position:absolute;left:0pt;height:97.55pt;width:487.9pt;mso-position-horizontal:center;mso-position-horizontal-relative:margin;mso-position-vertical:center;mso-position-vertical-relative:margin;rotation:20643840f;z-index:-251655168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学而思网校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PowerPlusWaterMarkObject1731746515" o:spid="_x0000_s2053" o:spt="136" type="#_x0000_t136" style="position:absolute;left:0pt;height:97.55pt;width:487.9pt;mso-position-horizontal:center;mso-position-horizontal-relative:margin;mso-position-vertical:center;mso-position-vertical-relative:margin;rotation:20643840f;z-index:-251657216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学而思网校" style="font-family:宋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D16"/>
    <w:rsid w:val="00021165"/>
    <w:rsid w:val="00041D98"/>
    <w:rsid w:val="0009175F"/>
    <w:rsid w:val="000A4F37"/>
    <w:rsid w:val="001779D9"/>
    <w:rsid w:val="001B143A"/>
    <w:rsid w:val="001B58EF"/>
    <w:rsid w:val="00200B40"/>
    <w:rsid w:val="002B1D16"/>
    <w:rsid w:val="002B539D"/>
    <w:rsid w:val="003A1FF3"/>
    <w:rsid w:val="00495F8C"/>
    <w:rsid w:val="004F49FF"/>
    <w:rsid w:val="005E7B4C"/>
    <w:rsid w:val="00681D03"/>
    <w:rsid w:val="006E09AD"/>
    <w:rsid w:val="006E0FF7"/>
    <w:rsid w:val="006E3FD4"/>
    <w:rsid w:val="00720B43"/>
    <w:rsid w:val="0084422C"/>
    <w:rsid w:val="008A5025"/>
    <w:rsid w:val="00920BA2"/>
    <w:rsid w:val="00A343C9"/>
    <w:rsid w:val="00A6174F"/>
    <w:rsid w:val="00B740A0"/>
    <w:rsid w:val="00C26800"/>
    <w:rsid w:val="00C75CBC"/>
    <w:rsid w:val="00C76B72"/>
    <w:rsid w:val="00C9278A"/>
    <w:rsid w:val="00D30BEA"/>
    <w:rsid w:val="00DB3A85"/>
    <w:rsid w:val="00E70B37"/>
    <w:rsid w:val="00E943B8"/>
    <w:rsid w:val="00F42E78"/>
    <w:rsid w:val="052E6135"/>
    <w:rsid w:val="0F1A7F6A"/>
    <w:rsid w:val="18032AE0"/>
    <w:rsid w:val="22787E1D"/>
    <w:rsid w:val="24A0389E"/>
    <w:rsid w:val="2AB13E3B"/>
    <w:rsid w:val="3A2A2DB4"/>
    <w:rsid w:val="53CA0E9E"/>
    <w:rsid w:val="6FD58DA8"/>
    <w:rsid w:val="7DFDF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ql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ql-long-1555345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ql-author-15553451"/>
    <w:basedOn w:val="6"/>
    <w:qFormat/>
    <w:uiPriority w:val="0"/>
  </w:style>
  <w:style w:type="paragraph" w:customStyle="1" w:styleId="12">
    <w:name w:val="ql-long-1620752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4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5">
    <w:name w:val="copy-target"/>
    <w:basedOn w:val="6"/>
    <w:qFormat/>
    <w:uiPriority w:val="0"/>
  </w:style>
  <w:style w:type="character" w:customStyle="1" w:styleId="16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239</Words>
  <Characters>1363</Characters>
  <Lines>11</Lines>
  <Paragraphs>3</Paragraphs>
  <TotalTime>32</TotalTime>
  <ScaleCrop>false</ScaleCrop>
  <LinksUpToDate>false</LinksUpToDate>
  <CharactersWithSpaces>1599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2019-08-03T00:40:00Z</dcterms:created>
  <dc:creator>ASUS</dc:creator>
  <cp:lastModifiedBy>叫我小绵羊</cp:lastModifiedBy>
  <dcterms:modified xsi:type="dcterms:W3CDTF">2020-02-17T02:47:17Z</dcterms:modified>
  <dc:title>学而思网校2020届校园招聘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